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D" w:rsidRPr="00591D3C" w:rsidRDefault="00F91E40" w:rsidP="00EA0E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1D3C">
        <w:rPr>
          <w:rFonts w:ascii="Times New Roman" w:hAnsi="Times New Roman" w:cs="Times New Roman"/>
          <w:b/>
          <w:sz w:val="36"/>
          <w:szCs w:val="36"/>
        </w:rPr>
        <w:t>Comparative analysis and optimization of active power and delay of 1-bit full adder at 45nm technology</w:t>
      </w:r>
    </w:p>
    <w:p w:rsidR="00D13136" w:rsidRPr="00EA0EDD" w:rsidRDefault="00EA0EDD" w:rsidP="00EA0EDD">
      <w:pPr>
        <w:jc w:val="center"/>
        <w:rPr>
          <w:b/>
        </w:rPr>
      </w:pPr>
      <w:r w:rsidRPr="00591D3C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0C4EC7" w:rsidRPr="000C4EC7" w:rsidRDefault="000C4EC7" w:rsidP="000C4E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EC7">
        <w:rPr>
          <w:rFonts w:ascii="Times New Roman" w:hAnsi="Times New Roman" w:cs="Times New Roman"/>
          <w:sz w:val="24"/>
          <w:szCs w:val="24"/>
        </w:rPr>
        <w:t>An overview of performance analysis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C7">
        <w:rPr>
          <w:rFonts w:ascii="Times New Roman" w:hAnsi="Times New Roman" w:cs="Times New Roman"/>
          <w:sz w:val="24"/>
          <w:szCs w:val="24"/>
        </w:rPr>
        <w:t>compression between various parameters of a low 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C7">
        <w:rPr>
          <w:rFonts w:ascii="Times New Roman" w:hAnsi="Times New Roman" w:cs="Times New Roman"/>
          <w:sz w:val="24"/>
          <w:szCs w:val="24"/>
        </w:rPr>
        <w:t xml:space="preserve">high speed conventional 1-bit full adder has been presented here. The work elucidated here gives a quantitative comparison of the adder cell performance. This paper shows the advancement over active power, leakage current and delay. The comparative study based on a new logic approach, which reduces power consumption. With power supply of 0.7V, we have achieved reduction in active power consumption of 98.28nW and propagation delay of 0.737ns, </w:t>
      </w:r>
    </w:p>
    <w:p w:rsidR="00EA0EDD" w:rsidRPr="000C4EC7" w:rsidRDefault="000C4EC7" w:rsidP="000C4E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EC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C4EC7">
        <w:rPr>
          <w:rFonts w:ascii="Times New Roman" w:hAnsi="Times New Roman" w:cs="Times New Roman"/>
          <w:sz w:val="24"/>
          <w:szCs w:val="24"/>
        </w:rPr>
        <w:t xml:space="preserve"> makes this circuit highly energy efficient. In this circuit we have reduced leakage current of 135.9nA. The designs have been carried out by virtuoso tool of cadence at 45nm technology.</w:t>
      </w:r>
    </w:p>
    <w:p w:rsidR="000C4EC7" w:rsidRDefault="000C4EC7" w:rsidP="00EA0ED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A0EDD" w:rsidRPr="00682700" w:rsidRDefault="00EA0EDD" w:rsidP="00EA0ED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682700">
        <w:rPr>
          <w:rFonts w:ascii="Book Antiqua" w:hAnsi="Book Antiqua" w:cs="Times New Roman"/>
          <w:b/>
          <w:sz w:val="24"/>
          <w:szCs w:val="24"/>
        </w:rPr>
        <w:t>Tools:</w:t>
      </w:r>
    </w:p>
    <w:p w:rsidR="00EA0EDD" w:rsidRPr="00EA0EDD" w:rsidRDefault="00EA0EDD" w:rsidP="00EA0E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A0EDD">
        <w:rPr>
          <w:rFonts w:ascii="Book Antiqua" w:hAnsi="Book Antiqua" w:cs="Times New Roman"/>
          <w:sz w:val="24"/>
          <w:szCs w:val="24"/>
        </w:rPr>
        <w:t>DSch</w:t>
      </w:r>
      <w:proofErr w:type="spellEnd"/>
    </w:p>
    <w:p w:rsidR="00EA0EDD" w:rsidRPr="00EA0EDD" w:rsidRDefault="00EA0EDD" w:rsidP="00EA0E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A0EDD">
        <w:rPr>
          <w:rFonts w:ascii="Book Antiqua" w:hAnsi="Book Antiqua" w:cs="Times New Roman"/>
          <w:sz w:val="24"/>
          <w:szCs w:val="24"/>
        </w:rPr>
        <w:t>Microwin</w:t>
      </w:r>
      <w:r>
        <w:rPr>
          <w:rFonts w:ascii="Book Antiqua" w:hAnsi="Book Antiqua" w:cs="Times New Roman"/>
          <w:sz w:val="24"/>
          <w:szCs w:val="24"/>
        </w:rPr>
        <w:t>d</w:t>
      </w:r>
    </w:p>
    <w:sectPr w:rsidR="00EA0EDD" w:rsidRPr="00EA0EDD" w:rsidSect="00D1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D3C"/>
    <w:multiLevelType w:val="hybridMultilevel"/>
    <w:tmpl w:val="291A1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0EDD"/>
    <w:rsid w:val="000C4EC7"/>
    <w:rsid w:val="00591D3C"/>
    <w:rsid w:val="00A11B90"/>
    <w:rsid w:val="00A605AC"/>
    <w:rsid w:val="00C12E63"/>
    <w:rsid w:val="00D13136"/>
    <w:rsid w:val="00EA0EDD"/>
    <w:rsid w:val="00F91E40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 52</dc:creator>
  <cp:lastModifiedBy>VLSI-46</cp:lastModifiedBy>
  <cp:revision>2</cp:revision>
  <dcterms:created xsi:type="dcterms:W3CDTF">2016-12-02T00:45:00Z</dcterms:created>
  <dcterms:modified xsi:type="dcterms:W3CDTF">2016-12-02T00:45:00Z</dcterms:modified>
</cp:coreProperties>
</file>